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105" w:leader="none"/>
        </w:tabs>
        <w:rPr>
          <w:b/>
          <w:bCs/>
          <w:sz w:val="36"/>
          <w:szCs w:val="36"/>
        </w:rPr>
      </w:pPr>
      <w:r>
        <w:rPr>
          <w:b/>
          <w:bCs/>
          <w:sz w:val="36"/>
          <w:szCs w:val="36"/>
        </w:rPr>
        <w:t xml:space="preserve">  </w:t>
      </w:r>
      <w:r>
        <w:drawing>
          <wp:anchor behindDoc="0" distT="0" distB="0" distL="0" distR="0" simplePos="0" locked="0" layoutInCell="0" allowOverlap="1" relativeHeight="2">
            <wp:simplePos x="0" y="0"/>
            <wp:positionH relativeFrom="column">
              <wp:posOffset>-9525</wp:posOffset>
            </wp:positionH>
            <wp:positionV relativeFrom="paragraph">
              <wp:posOffset>85725</wp:posOffset>
            </wp:positionV>
            <wp:extent cx="1886585" cy="6076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86585" cy="607695"/>
                    </a:xfrm>
                    <a:prstGeom prst="rect">
                      <a:avLst/>
                    </a:prstGeom>
                  </pic:spPr>
                </pic:pic>
              </a:graphicData>
            </a:graphic>
          </wp:anchor>
        </w:drawing>
      </w:r>
      <w:r>
        <w:rPr>
          <w:b/>
          <w:bCs/>
          <w:sz w:val="36"/>
          <w:szCs w:val="36"/>
        </w:rPr>
        <w:t xml:space="preserve">    </w:t>
      </w:r>
    </w:p>
    <w:p>
      <w:pPr>
        <w:pStyle w:val="Normal"/>
        <w:rPr>
          <w:b/>
          <w:bCs/>
          <w:sz w:val="36"/>
          <w:szCs w:val="36"/>
        </w:rPr>
      </w:pPr>
      <w:r>
        <w:rPr>
          <w:b/>
          <w:bCs/>
          <w:sz w:val="36"/>
          <w:szCs w:val="36"/>
        </w:rPr>
      </w:r>
    </w:p>
    <w:p>
      <w:pPr>
        <w:pStyle w:val="Normal"/>
        <w:rPr>
          <w:b/>
          <w:bCs/>
          <w:sz w:val="36"/>
          <w:szCs w:val="36"/>
        </w:rPr>
      </w:pPr>
      <w:r>
        <w:rPr>
          <w:b/>
          <w:bCs/>
          <w:sz w:val="36"/>
          <w:szCs w:val="36"/>
        </w:rPr>
      </w:r>
    </w:p>
    <w:p>
      <w:pPr>
        <w:pStyle w:val="Normal"/>
        <w:rPr>
          <w:b/>
          <w:bCs/>
          <w:sz w:val="36"/>
          <w:szCs w:val="36"/>
        </w:rPr>
      </w:pPr>
      <w:r>
        <w:rPr>
          <w:b/>
          <w:bCs/>
          <w:sz w:val="36"/>
          <w:szCs w:val="36"/>
        </w:rPr>
      </w:r>
    </w:p>
    <w:p>
      <w:pPr>
        <w:pStyle w:val="Normal"/>
        <w:widowControl/>
        <w:suppressAutoHyphens w:val="true"/>
        <w:bidi w:val="0"/>
        <w:spacing w:before="0" w:after="0"/>
        <w:ind w:left="-89" w:right="0" w:hanging="0"/>
        <w:jc w:val="left"/>
        <w:rPr>
          <w:b/>
          <w:bCs/>
          <w:sz w:val="36"/>
          <w:szCs w:val="36"/>
        </w:rPr>
      </w:pPr>
      <w:r>
        <w:rPr>
          <w:b/>
          <w:bCs/>
          <w:sz w:val="36"/>
          <w:szCs w:val="36"/>
        </w:rPr>
      </w:r>
    </w:p>
    <w:p>
      <w:pPr>
        <w:pStyle w:val="Normal"/>
        <w:rPr>
          <w:b/>
          <w:bCs/>
          <w:sz w:val="36"/>
          <w:szCs w:val="36"/>
        </w:rPr>
      </w:pPr>
      <w:r>
        <w:rPr>
          <w:b/>
          <w:bCs/>
          <w:sz w:val="36"/>
          <w:szCs w:val="36"/>
        </w:rPr>
        <w:t xml:space="preserve">ERQ Self Training Program: </w:t>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t>Building Your Emotional and Relationship Skills</w:t>
      </w:r>
    </w:p>
    <w:p>
      <w:pPr>
        <w:pStyle w:val="Normal"/>
        <w:rPr>
          <w:b/>
          <w:bCs/>
          <w:sz w:val="32"/>
          <w:szCs w:val="32"/>
        </w:rPr>
      </w:pPr>
      <w:r>
        <w:rPr>
          <w:b/>
          <w:bCs/>
          <w:sz w:val="32"/>
          <w:szCs w:val="32"/>
        </w:rPr>
      </w:r>
    </w:p>
    <w:p>
      <w:pPr>
        <w:pStyle w:val="Normal"/>
        <w:rPr>
          <w:sz w:val="28"/>
          <w:szCs w:val="28"/>
        </w:rPr>
      </w:pPr>
      <w:r>
        <w:rPr>
          <w:b/>
          <w:bCs/>
          <w:sz w:val="32"/>
          <w:szCs w:val="32"/>
        </w:rPr>
        <w:tab/>
      </w:r>
      <w:r>
        <w:rPr>
          <w:sz w:val="28"/>
          <w:szCs w:val="28"/>
        </w:rPr>
        <w:t xml:space="preserve">The ultimate goal of the ERQ Program is to help you more fully develop your emotional and relationship skills.  By improving your ERQ skills, you will be better able to manage stress and increase satisfaction in your life.  </w:t>
      </w:r>
    </w:p>
    <w:p>
      <w:pPr>
        <w:pStyle w:val="Normal"/>
        <w:rPr>
          <w:sz w:val="28"/>
          <w:szCs w:val="28"/>
        </w:rPr>
      </w:pPr>
      <w:r>
        <w:rPr>
          <w:sz w:val="28"/>
          <w:szCs w:val="28"/>
        </w:rPr>
      </w:r>
    </w:p>
    <w:p>
      <w:pPr>
        <w:pStyle w:val="Normal"/>
        <w:rPr>
          <w:sz w:val="28"/>
          <w:szCs w:val="28"/>
        </w:rPr>
      </w:pPr>
      <w:r>
        <w:rPr>
          <w:b/>
          <w:bCs/>
          <w:sz w:val="32"/>
          <w:szCs w:val="32"/>
        </w:rPr>
        <w:tab/>
      </w:r>
      <w:r>
        <w:rPr>
          <w:sz w:val="28"/>
          <w:szCs w:val="28"/>
        </w:rPr>
        <w:t xml:space="preserve">We would recommend that you focus on developing one of the four emotional skills and one of the four relationship skills.  Begin with skills that have the lowest scores or just choose one that you personally most want to improve.  </w:t>
      </w:r>
    </w:p>
    <w:p>
      <w:pPr>
        <w:pStyle w:val="Normal"/>
        <w:rPr>
          <w:b/>
          <w:bCs/>
          <w:sz w:val="28"/>
          <w:szCs w:val="28"/>
        </w:rPr>
      </w:pPr>
      <w:r>
        <w:rPr>
          <w:b/>
          <w:bCs/>
          <w:sz w:val="28"/>
          <w:szCs w:val="28"/>
        </w:rPr>
      </w:r>
    </w:p>
    <w:p>
      <w:pPr>
        <w:pStyle w:val="Normal"/>
        <w:rPr>
          <w:b/>
          <w:bCs/>
          <w:sz w:val="32"/>
          <w:szCs w:val="32"/>
        </w:rPr>
      </w:pPr>
      <w:r>
        <w:rPr>
          <w:b/>
          <w:bCs/>
          <w:sz w:val="32"/>
          <w:szCs w:val="32"/>
        </w:rPr>
        <w:t>Using Book &amp; Assessment Together</w:t>
      </w:r>
    </w:p>
    <w:p>
      <w:pPr>
        <w:pStyle w:val="Normal"/>
        <w:rPr>
          <w:b/>
          <w:bCs/>
          <w:sz w:val="32"/>
          <w:szCs w:val="32"/>
        </w:rPr>
      </w:pPr>
      <w:r>
        <w:rPr>
          <w:b/>
          <w:bCs/>
          <w:sz w:val="32"/>
          <w:szCs w:val="32"/>
        </w:rPr>
      </w:r>
    </w:p>
    <w:p>
      <w:pPr>
        <w:pStyle w:val="Normal"/>
        <w:ind w:firstLine="720"/>
        <w:rPr>
          <w:sz w:val="28"/>
          <w:szCs w:val="28"/>
        </w:rPr>
      </w:pPr>
      <w:r>
        <w:rPr>
          <w:sz w:val="28"/>
          <w:szCs w:val="28"/>
        </w:rPr>
        <w:t xml:space="preserve">First, you will get more out of the ERQ Program if you purchase both the online ERQ assessment and the ERQ book called </w:t>
      </w:r>
      <w:r>
        <w:rPr>
          <w:i/>
          <w:iCs/>
          <w:sz w:val="28"/>
          <w:szCs w:val="28"/>
        </w:rPr>
        <w:t xml:space="preserve">“It’s All about Relationships.” </w:t>
      </w:r>
      <w:r>
        <w:rPr>
          <w:sz w:val="28"/>
          <w:szCs w:val="28"/>
        </w:rPr>
        <w:t xml:space="preserve">That is because the ERQ Program is driven by the results from your ERQ Assessment. To purchase the ERQ Assessment and the book, go to: </w:t>
      </w:r>
      <w:hyperlink r:id="rId3">
        <w:r>
          <w:rPr>
            <w:rStyle w:val="InternetLink"/>
            <w:sz w:val="28"/>
            <w:szCs w:val="28"/>
          </w:rPr>
          <w:t>www.erq4life.com</w:t>
        </w:r>
      </w:hyperlink>
      <w:r>
        <w:rPr>
          <w:sz w:val="28"/>
          <w:szCs w:val="28"/>
        </w:rPr>
        <w:t xml:space="preserve"> </w:t>
      </w:r>
    </w:p>
    <w:p>
      <w:pPr>
        <w:pStyle w:val="Normal"/>
        <w:ind w:firstLine="720"/>
        <w:rPr>
          <w:sz w:val="28"/>
          <w:szCs w:val="28"/>
        </w:rPr>
      </w:pPr>
      <w:r>
        <w:rPr>
          <w:sz w:val="28"/>
          <w:szCs w:val="28"/>
        </w:rPr>
      </w:r>
    </w:p>
    <w:p>
      <w:pPr>
        <w:pStyle w:val="Normal"/>
        <w:ind w:firstLine="720"/>
        <w:rPr>
          <w:sz w:val="28"/>
          <w:szCs w:val="28"/>
        </w:rPr>
      </w:pPr>
      <w:r>
        <w:rPr>
          <w:sz w:val="28"/>
          <w:szCs w:val="28"/>
        </w:rPr>
        <w:t xml:space="preserve">Second, take the ERQ Personal online assessment before reading the book. Once you complete the assessment, a copy of your report is stored in the ERQ system for you to view and review.  You can also print a copy in black/white or color if you wish. </w:t>
      </w:r>
    </w:p>
    <w:p>
      <w:pPr>
        <w:pStyle w:val="Normal"/>
        <w:ind w:firstLine="720"/>
        <w:rPr>
          <w:sz w:val="28"/>
          <w:szCs w:val="28"/>
        </w:rPr>
      </w:pPr>
      <w:r>
        <w:rPr>
          <w:sz w:val="28"/>
          <w:szCs w:val="28"/>
        </w:rPr>
      </w:r>
    </w:p>
    <w:p>
      <w:pPr>
        <w:pStyle w:val="Normal"/>
        <w:ind w:firstLine="720"/>
        <w:rPr>
          <w:sz w:val="28"/>
          <w:szCs w:val="28"/>
        </w:rPr>
      </w:pPr>
      <w:r>
        <w:rPr>
          <w:sz w:val="28"/>
          <w:szCs w:val="28"/>
        </w:rPr>
        <w:t xml:space="preserve">Third, review your 25 page ERQ Personal Report so you are primed to learn more from reading the book.  </w:t>
      </w:r>
    </w:p>
    <w:p>
      <w:pPr>
        <w:pStyle w:val="Normal"/>
        <w:ind w:firstLine="720"/>
        <w:rPr>
          <w:sz w:val="28"/>
          <w:szCs w:val="28"/>
        </w:rPr>
      </w:pPr>
      <w:r>
        <w:rPr>
          <w:sz w:val="28"/>
          <w:szCs w:val="28"/>
        </w:rPr>
      </w:r>
    </w:p>
    <w:p>
      <w:pPr>
        <w:pStyle w:val="Normal"/>
        <w:ind w:firstLine="720"/>
        <w:rPr>
          <w:sz w:val="28"/>
          <w:szCs w:val="28"/>
        </w:rPr>
      </w:pPr>
      <w:r>
        <w:rPr>
          <w:sz w:val="28"/>
          <w:szCs w:val="28"/>
        </w:rPr>
        <w:t xml:space="preserve">Fourth, most of the chapters in the book and  Personal report have an Exercise where you can identify whether an area is a strength or growth area for you. You can celebrate your strengths and make a plan to deal with your growth areas.   </w:t>
      </w:r>
    </w:p>
    <w:p>
      <w:pPr>
        <w:pStyle w:val="Normal"/>
        <w:rPr>
          <w:sz w:val="28"/>
          <w:szCs w:val="28"/>
        </w:rPr>
      </w:pPr>
      <w:r>
        <w:rPr>
          <w:sz w:val="28"/>
          <w:szCs w:val="28"/>
        </w:rPr>
      </w:r>
    </w:p>
    <w:p>
      <w:pPr>
        <w:pStyle w:val="Normal"/>
        <w:rPr>
          <w:b/>
          <w:bCs/>
          <w:sz w:val="32"/>
          <w:szCs w:val="32"/>
        </w:rPr>
      </w:pPr>
      <w:r>
        <w:rPr>
          <w:b/>
          <w:bCs/>
          <w:sz w:val="32"/>
          <w:szCs w:val="32"/>
        </w:rPr>
      </w:r>
    </w:p>
    <w:p>
      <w:pPr>
        <w:pStyle w:val="Normal"/>
        <w:rPr>
          <w:b/>
          <w:bCs/>
          <w:sz w:val="32"/>
          <w:szCs w:val="32"/>
        </w:rPr>
      </w:pPr>
      <w:r>
        <w:rPr>
          <w:b/>
          <w:bCs/>
          <w:sz w:val="32"/>
          <w:szCs w:val="32"/>
        </w:rPr>
        <w:t xml:space="preserve">Below is the Outline of the ERQ Program with the relevant chapter in the book and page in your Personal Report.  </w:t>
      </w:r>
    </w:p>
    <w:p>
      <w:pPr>
        <w:pStyle w:val="Normal"/>
        <w:rPr>
          <w:b/>
          <w:bCs/>
          <w:sz w:val="28"/>
          <w:szCs w:val="28"/>
        </w:rPr>
      </w:pPr>
      <w:r>
        <w:rPr>
          <w:b/>
          <w:bCs/>
          <w:sz w:val="28"/>
          <w:szCs w:val="28"/>
        </w:rPr>
        <w:tab/>
        <w:tab/>
      </w:r>
    </w:p>
    <w:p>
      <w:pPr>
        <w:pStyle w:val="ListParagraph"/>
        <w:numPr>
          <w:ilvl w:val="0"/>
          <w:numId w:val="1"/>
        </w:numPr>
        <w:rPr>
          <w:b/>
          <w:bCs/>
          <w:sz w:val="28"/>
          <w:szCs w:val="28"/>
        </w:rPr>
      </w:pPr>
      <w:r>
        <w:rPr>
          <w:b/>
          <w:bCs/>
          <w:sz w:val="28"/>
          <w:szCs w:val="28"/>
        </w:rPr>
        <w:t>Overview of ERQ Program</w:t>
        <w:tab/>
        <w:tab/>
        <w:tab/>
        <w:t>BOOK</w:t>
        <w:tab/>
        <w:tab/>
        <w:t>ASSESSMENT</w:t>
      </w:r>
    </w:p>
    <w:p>
      <w:pPr>
        <w:pStyle w:val="ListParagraph"/>
        <w:numPr>
          <w:ilvl w:val="0"/>
          <w:numId w:val="2"/>
        </w:numPr>
        <w:rPr>
          <w:sz w:val="28"/>
          <w:szCs w:val="28"/>
        </w:rPr>
      </w:pPr>
      <w:r>
        <w:rPr>
          <w:sz w:val="28"/>
          <w:szCs w:val="28"/>
        </w:rPr>
        <w:t>Goals of ERQ Assessment…………..Introduction   Take ERQ online</w:t>
      </w:r>
    </w:p>
    <w:p>
      <w:pPr>
        <w:pStyle w:val="ListParagraph"/>
        <w:numPr>
          <w:ilvl w:val="0"/>
          <w:numId w:val="2"/>
        </w:numPr>
        <w:rPr>
          <w:sz w:val="28"/>
          <w:szCs w:val="28"/>
        </w:rPr>
      </w:pPr>
      <w:r>
        <w:rPr>
          <w:sz w:val="28"/>
          <w:szCs w:val="28"/>
        </w:rPr>
        <w:t>Overview of ERQ ……………………….Chapter 1</w:t>
      </w:r>
    </w:p>
    <w:p>
      <w:pPr>
        <w:pStyle w:val="ListParagraph"/>
        <w:numPr>
          <w:ilvl w:val="0"/>
          <w:numId w:val="2"/>
        </w:numPr>
        <w:rPr>
          <w:sz w:val="28"/>
          <w:szCs w:val="28"/>
        </w:rPr>
      </w:pPr>
      <w:r>
        <w:rPr>
          <w:sz w:val="28"/>
          <w:szCs w:val="28"/>
        </w:rPr>
        <w:t>4 Skills Emotional Intelligence..….Chapter 1</w:t>
      </w:r>
    </w:p>
    <w:p>
      <w:pPr>
        <w:pStyle w:val="ListParagraph"/>
        <w:numPr>
          <w:ilvl w:val="0"/>
          <w:numId w:val="2"/>
        </w:numPr>
        <w:rPr>
          <w:sz w:val="28"/>
          <w:szCs w:val="28"/>
        </w:rPr>
      </w:pPr>
      <w:r>
        <w:rPr>
          <w:sz w:val="28"/>
          <w:szCs w:val="28"/>
        </w:rPr>
        <w:t>4 Skills of Relation Intelligence…..Chapter 1</w:t>
      </w:r>
    </w:p>
    <w:p>
      <w:pPr>
        <w:pStyle w:val="ListParagraph"/>
        <w:numPr>
          <w:ilvl w:val="0"/>
          <w:numId w:val="1"/>
        </w:numPr>
        <w:rPr>
          <w:b/>
          <w:bCs/>
          <w:sz w:val="28"/>
          <w:szCs w:val="28"/>
        </w:rPr>
      </w:pPr>
      <w:r>
        <w:rPr>
          <w:b/>
          <w:bCs/>
          <w:sz w:val="28"/>
          <w:szCs w:val="28"/>
        </w:rPr>
        <w:t>Emotional Intelligence (EQ</w:t>
      </w:r>
      <w:r>
        <w:rPr>
          <w:sz w:val="28"/>
          <w:szCs w:val="28"/>
        </w:rPr>
        <w:t>)…………………Chapter 2</w:t>
      </w:r>
    </w:p>
    <w:p>
      <w:pPr>
        <w:pStyle w:val="ListParagraph"/>
        <w:numPr>
          <w:ilvl w:val="0"/>
          <w:numId w:val="3"/>
        </w:numPr>
        <w:rPr>
          <w:sz w:val="28"/>
          <w:szCs w:val="28"/>
        </w:rPr>
      </w:pPr>
      <w:r>
        <w:rPr>
          <w:sz w:val="28"/>
          <w:szCs w:val="28"/>
        </w:rPr>
        <w:t>Emotional Awareness……….………..Chapter 3……Report Page 4</w:t>
      </w:r>
    </w:p>
    <w:p>
      <w:pPr>
        <w:pStyle w:val="ListParagraph"/>
        <w:numPr>
          <w:ilvl w:val="0"/>
          <w:numId w:val="3"/>
        </w:numPr>
        <w:rPr>
          <w:sz w:val="28"/>
          <w:szCs w:val="28"/>
        </w:rPr>
      </w:pPr>
      <w:r>
        <w:rPr>
          <w:sz w:val="28"/>
          <w:szCs w:val="28"/>
        </w:rPr>
        <w:t>Emotional Expression………………….Chapter 4…..Report Page 4</w:t>
      </w:r>
    </w:p>
    <w:p>
      <w:pPr>
        <w:pStyle w:val="ListParagraph"/>
        <w:numPr>
          <w:ilvl w:val="0"/>
          <w:numId w:val="3"/>
        </w:numPr>
        <w:rPr>
          <w:i/>
          <w:i/>
          <w:iCs/>
          <w:sz w:val="28"/>
          <w:szCs w:val="28"/>
        </w:rPr>
      </w:pPr>
      <w:r>
        <w:rPr>
          <w:i/>
          <w:iCs/>
          <w:sz w:val="28"/>
          <w:szCs w:val="28"/>
        </w:rPr>
        <w:t>Building Self Awareness………………Exercise 1…..Report Page 5</w:t>
        <w:tab/>
      </w:r>
    </w:p>
    <w:p>
      <w:pPr>
        <w:pStyle w:val="ListParagraph"/>
        <w:numPr>
          <w:ilvl w:val="0"/>
          <w:numId w:val="1"/>
        </w:numPr>
        <w:rPr>
          <w:b/>
          <w:bCs/>
          <w:sz w:val="28"/>
          <w:szCs w:val="28"/>
        </w:rPr>
      </w:pPr>
      <w:r>
        <w:rPr>
          <w:b/>
          <w:bCs/>
          <w:sz w:val="28"/>
          <w:szCs w:val="28"/>
        </w:rPr>
        <w:t>Emotional Intelligence (EQ)</w:t>
      </w:r>
    </w:p>
    <w:p>
      <w:pPr>
        <w:pStyle w:val="ListParagraph"/>
        <w:numPr>
          <w:ilvl w:val="0"/>
          <w:numId w:val="4"/>
        </w:numPr>
        <w:rPr>
          <w:sz w:val="28"/>
          <w:szCs w:val="28"/>
        </w:rPr>
      </w:pPr>
      <w:r>
        <w:rPr>
          <w:sz w:val="28"/>
          <w:szCs w:val="28"/>
        </w:rPr>
        <w:t>Emotional Management……………..Chapter 5…..Report Page 6</w:t>
      </w:r>
    </w:p>
    <w:p>
      <w:pPr>
        <w:pStyle w:val="ListParagraph"/>
        <w:numPr>
          <w:ilvl w:val="0"/>
          <w:numId w:val="4"/>
        </w:numPr>
        <w:rPr>
          <w:sz w:val="28"/>
          <w:szCs w:val="28"/>
        </w:rPr>
      </w:pPr>
      <w:r>
        <w:rPr>
          <w:sz w:val="28"/>
          <w:szCs w:val="28"/>
        </w:rPr>
        <w:t>Anger Management…………………….Chapter 6…..Report Page 6</w:t>
      </w:r>
    </w:p>
    <w:p>
      <w:pPr>
        <w:pStyle w:val="ListParagraph"/>
        <w:numPr>
          <w:ilvl w:val="0"/>
          <w:numId w:val="4"/>
        </w:numPr>
        <w:rPr>
          <w:i/>
          <w:i/>
          <w:iCs/>
          <w:sz w:val="28"/>
          <w:szCs w:val="28"/>
        </w:rPr>
      </w:pPr>
      <w:r>
        <w:rPr>
          <w:i/>
          <w:iCs/>
          <w:sz w:val="28"/>
          <w:szCs w:val="28"/>
        </w:rPr>
        <w:t>Building Self Management…………..Exercise 2…..Report Page 7</w:t>
      </w:r>
    </w:p>
    <w:p>
      <w:pPr>
        <w:pStyle w:val="ListParagraph"/>
        <w:numPr>
          <w:ilvl w:val="0"/>
          <w:numId w:val="1"/>
        </w:numPr>
        <w:rPr>
          <w:b/>
          <w:bCs/>
          <w:sz w:val="28"/>
          <w:szCs w:val="28"/>
        </w:rPr>
      </w:pPr>
      <w:r>
        <w:rPr>
          <w:b/>
          <w:bCs/>
          <w:sz w:val="28"/>
          <w:szCs w:val="28"/>
        </w:rPr>
        <w:t>Relational Intelligence (RQ)</w:t>
      </w:r>
    </w:p>
    <w:p>
      <w:pPr>
        <w:pStyle w:val="ListParagraph"/>
        <w:numPr>
          <w:ilvl w:val="0"/>
          <w:numId w:val="5"/>
        </w:numPr>
        <w:rPr>
          <w:sz w:val="28"/>
          <w:szCs w:val="28"/>
        </w:rPr>
      </w:pPr>
      <w:r>
        <w:rPr>
          <w:sz w:val="28"/>
          <w:szCs w:val="28"/>
        </w:rPr>
        <w:t>Empathy……………………………………….Chapter 7….Report Page 8</w:t>
      </w:r>
    </w:p>
    <w:p>
      <w:pPr>
        <w:pStyle w:val="ListParagraph"/>
        <w:numPr>
          <w:ilvl w:val="0"/>
          <w:numId w:val="5"/>
        </w:numPr>
        <w:rPr>
          <w:i/>
          <w:i/>
          <w:iCs/>
          <w:sz w:val="28"/>
          <w:szCs w:val="28"/>
        </w:rPr>
      </w:pPr>
      <w:r>
        <w:rPr>
          <w:sz w:val="28"/>
          <w:szCs w:val="28"/>
        </w:rPr>
        <w:t xml:space="preserve">Active Listening…………………………….Chapter 7….Report </w:t>
      </w:r>
      <w:r>
        <w:rPr>
          <w:i/>
          <w:iCs/>
          <w:sz w:val="28"/>
          <w:szCs w:val="28"/>
        </w:rPr>
        <w:t>Page 8</w:t>
      </w:r>
    </w:p>
    <w:p>
      <w:pPr>
        <w:pStyle w:val="ListParagraph"/>
        <w:numPr>
          <w:ilvl w:val="0"/>
          <w:numId w:val="5"/>
        </w:numPr>
        <w:rPr>
          <w:sz w:val="28"/>
          <w:szCs w:val="28"/>
        </w:rPr>
      </w:pPr>
      <w:r>
        <w:rPr>
          <w:i/>
          <w:iCs/>
          <w:sz w:val="28"/>
          <w:szCs w:val="28"/>
        </w:rPr>
        <w:t>Building Relationship Skills……………Exercise 3….Report</w:t>
      </w:r>
      <w:r>
        <w:rPr>
          <w:sz w:val="28"/>
          <w:szCs w:val="28"/>
        </w:rPr>
        <w:t xml:space="preserve"> Page 9</w:t>
      </w:r>
    </w:p>
    <w:p>
      <w:pPr>
        <w:pStyle w:val="ListParagraph"/>
        <w:numPr>
          <w:ilvl w:val="0"/>
          <w:numId w:val="5"/>
        </w:numPr>
        <w:rPr>
          <w:b/>
          <w:bCs/>
          <w:sz w:val="28"/>
          <w:szCs w:val="28"/>
        </w:rPr>
      </w:pPr>
      <w:r>
        <w:rPr>
          <w:sz w:val="28"/>
          <w:szCs w:val="28"/>
        </w:rPr>
        <w:t>Stress Across Four Areas of Life……………………....Report Page 10</w:t>
      </w:r>
    </w:p>
    <w:p>
      <w:pPr>
        <w:pStyle w:val="ListParagraph"/>
        <w:numPr>
          <w:ilvl w:val="0"/>
          <w:numId w:val="1"/>
        </w:numPr>
        <w:rPr>
          <w:b/>
          <w:bCs/>
          <w:sz w:val="28"/>
          <w:szCs w:val="28"/>
        </w:rPr>
      </w:pPr>
      <w:r>
        <w:rPr>
          <w:b/>
          <w:bCs/>
          <w:sz w:val="28"/>
          <w:szCs w:val="28"/>
        </w:rPr>
        <w:t>Four Skills of Relational Intelligence (RQ)</w:t>
      </w:r>
    </w:p>
    <w:p>
      <w:pPr>
        <w:pStyle w:val="ListParagraph"/>
        <w:numPr>
          <w:ilvl w:val="0"/>
          <w:numId w:val="6"/>
        </w:numPr>
        <w:rPr>
          <w:sz w:val="28"/>
          <w:szCs w:val="28"/>
        </w:rPr>
      </w:pPr>
      <w:r>
        <w:rPr>
          <w:sz w:val="28"/>
          <w:szCs w:val="28"/>
        </w:rPr>
        <w:t>Communication……………………………..Chapter 8….Report Page 11</w:t>
      </w:r>
    </w:p>
    <w:p>
      <w:pPr>
        <w:pStyle w:val="ListParagraph"/>
        <w:numPr>
          <w:ilvl w:val="0"/>
          <w:numId w:val="6"/>
        </w:numPr>
        <w:rPr>
          <w:sz w:val="28"/>
          <w:szCs w:val="28"/>
        </w:rPr>
      </w:pPr>
      <w:r>
        <w:rPr>
          <w:sz w:val="28"/>
          <w:szCs w:val="28"/>
        </w:rPr>
        <w:t>Conflict Resolution…………………………Chapter 9….Report Page 11</w:t>
      </w:r>
    </w:p>
    <w:p>
      <w:pPr>
        <w:pStyle w:val="ListParagraph"/>
        <w:numPr>
          <w:ilvl w:val="0"/>
          <w:numId w:val="6"/>
        </w:numPr>
        <w:rPr>
          <w:sz w:val="28"/>
          <w:szCs w:val="28"/>
        </w:rPr>
      </w:pPr>
      <w:r>
        <w:rPr>
          <w:sz w:val="28"/>
          <w:szCs w:val="28"/>
        </w:rPr>
        <w:t>Closeness/Cohesion……………………….Chapter 10..Report Page 11</w:t>
      </w:r>
    </w:p>
    <w:p>
      <w:pPr>
        <w:pStyle w:val="ListParagraph"/>
        <w:numPr>
          <w:ilvl w:val="0"/>
          <w:numId w:val="6"/>
        </w:numPr>
        <w:rPr>
          <w:sz w:val="28"/>
          <w:szCs w:val="28"/>
        </w:rPr>
      </w:pPr>
      <w:r>
        <w:rPr>
          <w:sz w:val="28"/>
          <w:szCs w:val="28"/>
        </w:rPr>
        <w:t>Change/Flexibility…………………………..Chapter 11..Report Page  11</w:t>
      </w:r>
    </w:p>
    <w:p>
      <w:pPr>
        <w:pStyle w:val="ListParagraph"/>
        <w:numPr>
          <w:ilvl w:val="0"/>
          <w:numId w:val="1"/>
        </w:numPr>
        <w:rPr>
          <w:b/>
          <w:bCs/>
          <w:sz w:val="28"/>
          <w:szCs w:val="28"/>
        </w:rPr>
      </w:pPr>
      <w:r>
        <w:rPr>
          <w:b/>
          <w:bCs/>
          <w:sz w:val="28"/>
          <w:szCs w:val="28"/>
        </w:rPr>
        <w:t>Four Relationship Profiles</w:t>
      </w:r>
    </w:p>
    <w:p>
      <w:pPr>
        <w:pStyle w:val="ListParagraph"/>
        <w:numPr>
          <w:ilvl w:val="0"/>
          <w:numId w:val="7"/>
        </w:numPr>
        <w:rPr>
          <w:sz w:val="28"/>
          <w:szCs w:val="28"/>
        </w:rPr>
      </w:pPr>
      <w:r>
        <w:rPr>
          <w:sz w:val="28"/>
          <w:szCs w:val="28"/>
        </w:rPr>
        <w:t>Growing Your ERQ………………………….Chapter 12</w:t>
      </w:r>
    </w:p>
    <w:p>
      <w:pPr>
        <w:pStyle w:val="ListParagraph"/>
        <w:numPr>
          <w:ilvl w:val="0"/>
          <w:numId w:val="7"/>
        </w:numPr>
        <w:rPr>
          <w:i/>
          <w:i/>
          <w:iCs/>
          <w:sz w:val="28"/>
          <w:szCs w:val="28"/>
        </w:rPr>
      </w:pPr>
      <w:r>
        <w:rPr>
          <w:i/>
          <w:iCs/>
          <w:sz w:val="28"/>
          <w:szCs w:val="28"/>
        </w:rPr>
        <w:t>Personal Profile………….Exercise 4;    Chapter 13...Report 12-15</w:t>
      </w:r>
    </w:p>
    <w:p>
      <w:pPr>
        <w:pStyle w:val="ListParagraph"/>
        <w:numPr>
          <w:ilvl w:val="0"/>
          <w:numId w:val="7"/>
        </w:numPr>
        <w:rPr>
          <w:i/>
          <w:i/>
          <w:iCs/>
          <w:sz w:val="28"/>
          <w:szCs w:val="28"/>
        </w:rPr>
      </w:pPr>
      <w:r>
        <w:rPr>
          <w:i/>
          <w:iCs/>
          <w:sz w:val="28"/>
          <w:szCs w:val="28"/>
        </w:rPr>
        <w:t>Work Profile……………….Exercise 5;    Chapter 14...Report 16-19</w:t>
      </w:r>
    </w:p>
    <w:p>
      <w:pPr>
        <w:pStyle w:val="ListParagraph"/>
        <w:numPr>
          <w:ilvl w:val="0"/>
          <w:numId w:val="7"/>
        </w:numPr>
        <w:rPr>
          <w:i/>
          <w:i/>
          <w:iCs/>
          <w:sz w:val="28"/>
          <w:szCs w:val="28"/>
        </w:rPr>
      </w:pPr>
      <w:r>
        <w:rPr>
          <w:i/>
          <w:iCs/>
          <w:sz w:val="28"/>
          <w:szCs w:val="28"/>
        </w:rPr>
        <w:t>Couple/Family…………….Exercise 6;    Chapter 15…Report 20</w:t>
      </w:r>
    </w:p>
    <w:p>
      <w:pPr>
        <w:pStyle w:val="ListParagraph"/>
        <w:numPr>
          <w:ilvl w:val="0"/>
          <w:numId w:val="1"/>
        </w:numPr>
        <w:rPr>
          <w:sz w:val="28"/>
          <w:szCs w:val="28"/>
        </w:rPr>
      </w:pPr>
      <w:r>
        <w:rPr>
          <w:b/>
          <w:bCs/>
          <w:sz w:val="28"/>
          <w:szCs w:val="28"/>
        </w:rPr>
        <w:t>Using Your ERQ Skills in a Crises……………..</w:t>
      </w:r>
      <w:r>
        <w:rPr>
          <w:sz w:val="28"/>
          <w:szCs w:val="28"/>
        </w:rPr>
        <w:t>Chapter  16</w:t>
      </w:r>
    </w:p>
    <w:p>
      <w:pPr>
        <w:pStyle w:val="ListParagraph"/>
        <w:numPr>
          <w:ilvl w:val="0"/>
          <w:numId w:val="1"/>
        </w:numPr>
        <w:rPr>
          <w:sz w:val="28"/>
          <w:szCs w:val="28"/>
        </w:rPr>
      </w:pPr>
      <w:r>
        <w:rPr>
          <w:b/>
          <w:bCs/>
          <w:sz w:val="28"/>
          <w:szCs w:val="28"/>
        </w:rPr>
        <w:t>Your Personal Action Plan……………………….</w:t>
      </w:r>
      <w:r>
        <w:rPr>
          <w:sz w:val="28"/>
          <w:szCs w:val="28"/>
        </w:rPr>
        <w:t>Chapter 17...Report 24</w:t>
      </w:r>
    </w:p>
    <w:p>
      <w:pPr>
        <w:pStyle w:val="Normal"/>
        <w:rPr>
          <w:b/>
          <w:bCs/>
          <w:sz w:val="28"/>
          <w:szCs w:val="28"/>
        </w:rPr>
      </w:pPr>
      <w:r>
        <w:rPr>
          <w:b/>
          <w:bCs/>
          <w:sz w:val="28"/>
          <w:szCs w:val="28"/>
        </w:rPr>
      </w:r>
    </w:p>
    <w:p>
      <w:pPr>
        <w:pStyle w:val="Normal"/>
        <w:ind w:left="720" w:hanging="0"/>
        <w:rPr>
          <w:b/>
          <w:bCs/>
          <w:sz w:val="32"/>
          <w:szCs w:val="32"/>
        </w:rPr>
      </w:pPr>
      <w:r>
        <w:rPr>
          <w:b/>
          <w:bCs/>
          <w:sz w:val="32"/>
          <w:szCs w:val="32"/>
        </w:rPr>
      </w:r>
    </w:p>
    <w:p>
      <w:pPr>
        <w:pStyle w:val="Normal"/>
        <w:ind w:left="720" w:hanging="0"/>
        <w:rPr>
          <w:b/>
          <w:bCs/>
          <w:sz w:val="32"/>
          <w:szCs w:val="32"/>
        </w:rPr>
      </w:pPr>
      <w:r>
        <w:rPr>
          <w:b/>
          <w:bCs/>
          <w:sz w:val="32"/>
          <w:szCs w:val="32"/>
        </w:rPr>
      </w:r>
    </w:p>
    <w:p>
      <w:pPr>
        <w:pStyle w:val="Normal"/>
        <w:ind w:left="720" w:hanging="0"/>
        <w:rPr>
          <w:b/>
          <w:bCs/>
          <w:sz w:val="32"/>
          <w:szCs w:val="32"/>
        </w:rPr>
      </w:pPr>
      <w:r>
        <w:rPr>
          <w:b/>
          <w:bCs/>
          <w:sz w:val="32"/>
          <w:szCs w:val="32"/>
        </w:rPr>
      </w:r>
    </w:p>
    <w:p>
      <w:pPr>
        <w:pStyle w:val="Normal"/>
        <w:ind w:left="720" w:hanging="0"/>
        <w:rPr>
          <w:b/>
          <w:bCs/>
          <w:sz w:val="32"/>
          <w:szCs w:val="32"/>
        </w:rPr>
      </w:pPr>
      <w:r>
        <w:rPr>
          <w:b/>
          <w:bCs/>
          <w:sz w:val="32"/>
          <w:szCs w:val="32"/>
        </w:rPr>
        <w:t>Use the CHANGE Model to help turn your Growth Issues</w:t>
      </w:r>
    </w:p>
    <w:p>
      <w:pPr>
        <w:pStyle w:val="Normal"/>
        <w:ind w:left="2160" w:firstLine="720"/>
        <w:rPr>
          <w:b/>
          <w:bCs/>
          <w:sz w:val="32"/>
          <w:szCs w:val="32"/>
        </w:rPr>
      </w:pPr>
      <w:r>
        <w:rPr>
          <w:b/>
          <w:bCs/>
          <w:sz w:val="32"/>
          <w:szCs w:val="32"/>
        </w:rPr>
        <w:t>into Strengths</w:t>
      </w:r>
    </w:p>
    <w:p>
      <w:pPr>
        <w:pStyle w:val="Normal"/>
        <w:ind w:left="2880" w:hanging="0"/>
        <w:rPr>
          <w:b/>
          <w:bCs/>
          <w:sz w:val="32"/>
          <w:szCs w:val="32"/>
        </w:rPr>
      </w:pPr>
      <w:r>
        <w:rPr>
          <w:b/>
          <w:bCs/>
          <w:sz w:val="32"/>
          <w:szCs w:val="32"/>
        </w:rPr>
      </w:r>
    </w:p>
    <w:p>
      <w:pPr>
        <w:pStyle w:val="Normal"/>
        <w:ind w:left="2880" w:hanging="0"/>
        <w:rPr>
          <w:b/>
          <w:bCs/>
          <w:sz w:val="36"/>
          <w:szCs w:val="36"/>
        </w:rPr>
      </w:pPr>
      <w:r>
        <w:rPr>
          <w:b/>
          <w:bCs/>
          <w:sz w:val="36"/>
          <w:szCs w:val="36"/>
        </w:rPr>
        <w:t xml:space="preserve">CHANGE Model </w:t>
      </w:r>
    </w:p>
    <w:p>
      <w:pPr>
        <w:pStyle w:val="Normal"/>
        <w:rPr>
          <w:b/>
          <w:bCs/>
          <w:sz w:val="36"/>
          <w:szCs w:val="36"/>
        </w:rPr>
      </w:pPr>
      <w:r>
        <w:rPr>
          <w:b/>
          <w:bCs/>
          <w:sz w:val="36"/>
          <w:szCs w:val="36"/>
        </w:rPr>
        <w:tab/>
        <w:tab/>
        <w:t>Commit Yourself to a specific goal</w:t>
      </w:r>
    </w:p>
    <w:p>
      <w:pPr>
        <w:pStyle w:val="Normal"/>
        <w:rPr>
          <w:b/>
          <w:bCs/>
          <w:sz w:val="36"/>
          <w:szCs w:val="36"/>
        </w:rPr>
      </w:pPr>
      <w:r>
        <w:rPr>
          <w:b/>
          <w:bCs/>
          <w:sz w:val="36"/>
          <w:szCs w:val="36"/>
        </w:rPr>
        <w:t xml:space="preserve">               </w:t>
      </w:r>
      <w:r>
        <w:rPr>
          <w:b/>
          <w:bCs/>
          <w:sz w:val="36"/>
          <w:szCs w:val="36"/>
        </w:rPr>
        <w:tab/>
        <w:t>Habit…..break an old one and start a new one</w:t>
      </w:r>
    </w:p>
    <w:p>
      <w:pPr>
        <w:pStyle w:val="Normal"/>
        <w:ind w:left="720" w:firstLine="720"/>
        <w:rPr>
          <w:b/>
          <w:bCs/>
          <w:sz w:val="36"/>
          <w:szCs w:val="36"/>
        </w:rPr>
      </w:pPr>
      <w:r>
        <w:rPr>
          <w:b/>
          <w:bCs/>
          <w:sz w:val="36"/>
          <w:szCs w:val="36"/>
        </w:rPr>
        <w:t xml:space="preserve">Action….take one step at a time </w:t>
      </w:r>
    </w:p>
    <w:p>
      <w:pPr>
        <w:pStyle w:val="Normal"/>
        <w:ind w:left="720" w:firstLine="720"/>
        <w:rPr>
          <w:b/>
          <w:bCs/>
          <w:sz w:val="36"/>
          <w:szCs w:val="36"/>
        </w:rPr>
      </w:pPr>
      <w:r>
        <w:rPr>
          <w:b/>
          <w:bCs/>
          <w:sz w:val="36"/>
          <w:szCs w:val="36"/>
        </w:rPr>
        <w:t>Never give up…realize lapses will occur</w:t>
      </w:r>
    </w:p>
    <w:p>
      <w:pPr>
        <w:pStyle w:val="Normal"/>
        <w:ind w:left="720" w:firstLine="720"/>
        <w:rPr>
          <w:b/>
          <w:bCs/>
          <w:sz w:val="36"/>
          <w:szCs w:val="36"/>
        </w:rPr>
      </w:pPr>
      <w:r>
        <w:rPr>
          <w:b/>
          <w:bCs/>
          <w:sz w:val="36"/>
          <w:szCs w:val="36"/>
        </w:rPr>
        <w:t>Goal oriented..focus on the positive &amp; your success</w:t>
      </w:r>
    </w:p>
    <w:p>
      <w:pPr>
        <w:pStyle w:val="Normal"/>
        <w:ind w:left="720" w:firstLine="720"/>
        <w:rPr>
          <w:b/>
          <w:bCs/>
          <w:sz w:val="36"/>
          <w:szCs w:val="36"/>
        </w:rPr>
      </w:pPr>
      <w:r>
        <w:rPr>
          <w:b/>
          <w:bCs/>
          <w:sz w:val="36"/>
          <w:szCs w:val="36"/>
        </w:rPr>
        <w:t>Evaluate your progress and reward yourself</w:t>
      </w:r>
    </w:p>
    <w:p>
      <w:pPr>
        <w:pStyle w:val="Normal"/>
        <w:rPr>
          <w:b/>
          <w:bCs/>
          <w:sz w:val="28"/>
          <w:szCs w:val="28"/>
        </w:rPr>
      </w:pPr>
      <w:r>
        <w:rPr>
          <w:b/>
          <w:bCs/>
          <w:sz w:val="28"/>
          <w:szCs w:val="28"/>
        </w:rPr>
      </w:r>
    </w:p>
    <w:p>
      <w:pPr>
        <w:pStyle w:val="Normal"/>
        <w:rPr>
          <w:sz w:val="28"/>
          <w:szCs w:val="28"/>
        </w:rPr>
      </w:pPr>
      <w:r>
        <w:rPr>
          <w:b/>
          <w:bCs/>
          <w:sz w:val="28"/>
          <w:szCs w:val="28"/>
        </w:rPr>
        <w:tab/>
      </w:r>
      <w:r>
        <w:rPr>
          <w:sz w:val="28"/>
          <w:szCs w:val="28"/>
        </w:rPr>
        <w:t xml:space="preserve">We suggest that you spend one week on a given issue. Then decide if you need another week on that issue or if you want to focus on another skill.  Repeat this plan for several weeks and observe the improvements in your ERQ skills.   </w:t>
      </w:r>
    </w:p>
    <w:p>
      <w:pPr>
        <w:pStyle w:val="Normal"/>
        <w:rPr>
          <w:b/>
          <w:bCs/>
          <w:sz w:val="28"/>
          <w:szCs w:val="28"/>
        </w:rPr>
      </w:pPr>
      <w:r>
        <w:rPr>
          <w:b/>
          <w:bCs/>
          <w:sz w:val="28"/>
          <w:szCs w:val="28"/>
        </w:rPr>
      </w:r>
    </w:p>
    <w:p>
      <w:pPr>
        <w:pStyle w:val="Normal"/>
        <w:ind w:left="2880" w:hanging="0"/>
        <w:rPr>
          <w:b/>
          <w:bCs/>
          <w:sz w:val="28"/>
          <w:szCs w:val="28"/>
        </w:rPr>
      </w:pPr>
      <w:r>
        <w:rPr>
          <w:b/>
          <w:bCs/>
          <w:sz w:val="28"/>
          <w:szCs w:val="28"/>
        </w:rPr>
      </w:r>
    </w:p>
    <w:p>
      <w:pPr>
        <w:pStyle w:val="Normal"/>
        <w:ind w:firstLine="720"/>
        <w:rPr>
          <w:b/>
          <w:bCs/>
          <w:sz w:val="32"/>
          <w:szCs w:val="32"/>
        </w:rPr>
      </w:pPr>
      <w:r>
        <w:rPr>
          <w:b/>
          <w:bCs/>
          <w:sz w:val="32"/>
          <w:szCs w:val="32"/>
        </w:rPr>
        <w:t xml:space="preserve">Wishing You much success </w:t>
      </w:r>
      <w:r>
        <w:rPr>
          <w:b/>
          <w:bCs/>
          <w:sz w:val="36"/>
          <w:szCs w:val="36"/>
        </w:rPr>
        <w:t>in B</w:t>
      </w:r>
      <w:r>
        <w:rPr>
          <w:b/>
          <w:bCs/>
          <w:sz w:val="32"/>
          <w:szCs w:val="32"/>
        </w:rPr>
        <w:t>uilding Your ERQ Skills!!!</w:t>
      </w:r>
    </w:p>
    <w:p>
      <w:pPr>
        <w:pStyle w:val="Normal"/>
        <w:rPr>
          <w:b/>
          <w:bCs/>
          <w:sz w:val="32"/>
          <w:szCs w:val="32"/>
        </w:rPr>
      </w:pPr>
      <w:r>
        <w:rPr>
          <w:b/>
          <w:bCs/>
          <w:sz w:val="32"/>
          <w:szCs w:val="32"/>
        </w:rPr>
      </w:r>
    </w:p>
    <w:p>
      <w:pPr>
        <w:pStyle w:val="Normal"/>
        <w:ind w:left="2160" w:firstLine="720"/>
        <w:rPr>
          <w:b/>
          <w:bCs/>
          <w:sz w:val="32"/>
          <w:szCs w:val="32"/>
        </w:rPr>
      </w:pPr>
      <w:r>
        <w:rPr>
          <w:b/>
          <w:bCs/>
          <w:sz w:val="32"/>
          <w:szCs w:val="32"/>
        </w:rPr>
      </w:r>
    </w:p>
    <w:p>
      <w:pPr>
        <w:pStyle w:val="Normal"/>
        <w:ind w:left="2160" w:firstLine="720"/>
        <w:rPr>
          <w:b/>
          <w:bCs/>
          <w:sz w:val="32"/>
          <w:szCs w:val="32"/>
        </w:rPr>
      </w:pPr>
      <w:r>
        <w:rPr>
          <w:b/>
          <w:bCs/>
          <w:sz w:val="32"/>
          <w:szCs w:val="32"/>
        </w:rPr>
      </w:r>
    </w:p>
    <w:p>
      <w:pPr>
        <w:pStyle w:val="Normal"/>
        <w:ind w:left="2160" w:firstLine="720"/>
        <w:rPr>
          <w:b/>
          <w:bCs/>
          <w:sz w:val="32"/>
          <w:szCs w:val="32"/>
        </w:rPr>
      </w:pPr>
      <w:r>
        <w:rPr>
          <w:b/>
          <w:bCs/>
          <w:sz w:val="32"/>
          <w:szCs w:val="32"/>
        </w:rPr>
        <w:t>www.erq4life.com</w:t>
      </w:r>
    </w:p>
    <w:p>
      <w:pPr>
        <w:pStyle w:val="Normal"/>
        <w:rPr>
          <w:b/>
          <w:bCs/>
          <w:sz w:val="28"/>
          <w:szCs w:val="28"/>
        </w:rPr>
      </w:pPr>
      <w:r>
        <w:rPr>
          <w:b/>
          <w:bCs/>
          <w:sz w:val="28"/>
          <w:szCs w:val="28"/>
        </w:rPr>
      </w:r>
    </w:p>
    <w:p>
      <w:pPr>
        <w:pStyle w:val="Normal"/>
        <w:rPr>
          <w:b/>
          <w:bCs/>
          <w:sz w:val="28"/>
          <w:szCs w:val="28"/>
        </w:rPr>
      </w:pPr>
      <w:r>
        <w:rPr>
          <w:b/>
          <w:bCs/>
          <w:sz w:val="32"/>
          <w:szCs w:val="32"/>
        </w:rPr>
      </w:r>
    </w:p>
    <w:p>
      <w:pPr>
        <w:pStyle w:val="Normal"/>
        <w:rPr>
          <w:b/>
          <w:bCs/>
          <w:sz w:val="32"/>
          <w:szCs w:val="32"/>
        </w:rPr>
      </w:pPr>
      <w:r>
        <w:rPr>
          <w:b/>
          <w:bCs/>
          <w:sz w:val="32"/>
          <w:szCs w:val="32"/>
        </w:rPr>
      </w:r>
    </w:p>
    <w:p>
      <w:pPr>
        <w:pStyle w:val="Normal"/>
        <w:rPr>
          <w:b/>
          <w:bCs/>
          <w:sz w:val="32"/>
          <w:szCs w:val="32"/>
        </w:rPr>
      </w:pPr>
      <w:r>
        <w:rPr>
          <w:b/>
          <w:bCs/>
          <w:sz w:val="32"/>
          <w:szCs w:val="32"/>
        </w:rPr>
      </w:r>
    </w:p>
    <w:p>
      <w:pPr>
        <w:pStyle w:val="Normal"/>
        <w:rPr>
          <w:b/>
          <w:bCs/>
          <w:sz w:val="32"/>
          <w:szCs w:val="32"/>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Consolas">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5">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6">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d3d74"/>
    <w:pPr>
      <w:keepNext w:val="true"/>
      <w:keepLines/>
      <w:spacing w:before="240" w:after="0"/>
      <w:outlineLvl w:val="0"/>
    </w:pPr>
    <w:rPr>
      <w:rFonts w:ascii="Calibri Light" w:hAnsi="Calibri Light" w:eastAsia="" w:cs="" w:asciiTheme="majorHAnsi" w:cstheme="majorBidi" w:eastAsiaTheme="majorEastAsia" w:hAnsiTheme="majorHAns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val="true"/>
      <w:keepLines/>
      <w:spacing w:before="40" w:after="0"/>
      <w:outlineLvl w:val="1"/>
    </w:pPr>
    <w:rPr>
      <w:rFonts w:ascii="Calibri Light" w:hAnsi="Calibri Light" w:eastAsia="" w:cs="" w:asciiTheme="majorHAnsi" w:cstheme="majorBidi" w:eastAsiaTheme="majorEastAsia" w:hAnsiTheme="majorHAns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val="true"/>
      <w:keepLines/>
      <w:spacing w:before="40" w:after="0"/>
      <w:outlineLvl w:val="3"/>
    </w:pPr>
    <w:rPr>
      <w:rFonts w:ascii="Calibri Light" w:hAnsi="Calibri Light" w:eastAsia="" w:cs="" w:asciiTheme="majorHAnsi" w:cstheme="majorBidi" w:eastAsiaTheme="majorEastAsia" w:hAnsiTheme="majorHAnsi"/>
      <w:i/>
      <w:iCs/>
      <w:color w:val="1F4E79" w:themeColor="accent1" w:themeShade="80"/>
    </w:rPr>
  </w:style>
  <w:style w:type="paragraph" w:styleId="Heading5">
    <w:name w:val="Heading 5"/>
    <w:basedOn w:val="Normal"/>
    <w:next w:val="Normal"/>
    <w:link w:val="Heading5Char"/>
    <w:uiPriority w:val="9"/>
    <w:unhideWhenUsed/>
    <w:qFormat/>
    <w:rsid w:val="006d3d74"/>
    <w:pPr>
      <w:keepNext w:val="true"/>
      <w:keepLines/>
      <w:spacing w:before="40" w:after="0"/>
      <w:outlineLvl w:val="4"/>
    </w:pPr>
    <w:rPr>
      <w:rFonts w:ascii="Calibri Light" w:hAnsi="Calibri Light" w:eastAsia="" w:cs="" w:asciiTheme="majorHAnsi" w:cstheme="majorBidi" w:eastAsiaTheme="majorEastAsia" w:hAnsiTheme="majorHAnsi"/>
      <w:color w:val="1F4E79" w:themeColor="accent1" w:themeShade="80"/>
    </w:rPr>
  </w:style>
  <w:style w:type="paragraph" w:styleId="Heading6">
    <w:name w:val="Heading 6"/>
    <w:basedOn w:val="Normal"/>
    <w:next w:val="Normal"/>
    <w:link w:val="Heading6Char"/>
    <w:uiPriority w:val="9"/>
    <w:unhideWhenUsed/>
    <w:qFormat/>
    <w:rsid w:val="006d3d74"/>
    <w:pPr>
      <w:keepNext w:val="true"/>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Heading7">
    <w:name w:val="Heading 7"/>
    <w:basedOn w:val="Normal"/>
    <w:next w:val="Normal"/>
    <w:link w:val="Heading7Char"/>
    <w:uiPriority w:val="9"/>
    <w:unhideWhenUsed/>
    <w:qFormat/>
    <w:rsid w:val="006d3d74"/>
    <w:pPr>
      <w:keepNext w:val="true"/>
      <w:keepLines/>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Heading8">
    <w:name w:val="Heading 8"/>
    <w:basedOn w:val="Normal"/>
    <w:next w:val="Normal"/>
    <w:link w:val="Heading8Char"/>
    <w:uiPriority w:val="9"/>
    <w:unhideWhenUsed/>
    <w:qFormat/>
    <w:rsid w:val="006d3d74"/>
    <w:pPr>
      <w:keepNext w:val="true"/>
      <w:keepLines/>
      <w:spacing w:before="40" w:after="0"/>
      <w:outlineLvl w:val="7"/>
    </w:pPr>
    <w:rPr>
      <w:rFonts w:ascii="Calibri Light" w:hAnsi="Calibri Light" w:eastAsia="" w:cs="" w:asciiTheme="majorHAnsi" w:cstheme="majorBidi" w:eastAsiaTheme="majorEastAsia" w:hAnsiTheme="majorHAnsi"/>
      <w:color w:val="272727" w:themeColor="text1" w:themeTint="d8"/>
      <w:szCs w:val="21"/>
    </w:rPr>
  </w:style>
  <w:style w:type="paragraph" w:styleId="Heading9">
    <w:name w:val="Heading 9"/>
    <w:basedOn w:val="Normal"/>
    <w:next w:val="Normal"/>
    <w:link w:val="Heading9Char"/>
    <w:uiPriority w:val="9"/>
    <w:unhideWhenUsed/>
    <w:qFormat/>
    <w:rsid w:val="006d3d74"/>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d3d74"/>
    <w:rPr>
      <w:rFonts w:ascii="Calibri Light" w:hAnsi="Calibri Light" w:eastAsia="" w:cs="" w:asciiTheme="majorHAnsi" w:cstheme="majorBidi" w:eastAsiaTheme="majorEastAsia" w:hAnsiTheme="majorHAnsi"/>
      <w:color w:val="1F4E79" w:themeColor="accent1" w:themeShade="80"/>
      <w:sz w:val="32"/>
      <w:szCs w:val="32"/>
    </w:rPr>
  </w:style>
  <w:style w:type="character" w:styleId="Heading2Char" w:customStyle="1">
    <w:name w:val="Heading 2 Char"/>
    <w:basedOn w:val="DefaultParagraphFont"/>
    <w:link w:val="Heading2"/>
    <w:uiPriority w:val="9"/>
    <w:qFormat/>
    <w:rsid w:val="006d3d74"/>
    <w:rPr>
      <w:rFonts w:ascii="Calibri Light" w:hAnsi="Calibri Light" w:eastAsia="" w:cs="" w:asciiTheme="majorHAnsi" w:cstheme="majorBidi" w:eastAsiaTheme="majorEastAsia" w:hAnsiTheme="majorHAnsi"/>
      <w:color w:val="1F4E79" w:themeColor="accent1" w:themeShade="80"/>
      <w:sz w:val="26"/>
      <w:szCs w:val="26"/>
    </w:rPr>
  </w:style>
  <w:style w:type="character" w:styleId="Heading3Char" w:customStyle="1">
    <w:name w:val="Heading 3 Char"/>
    <w:basedOn w:val="DefaultParagraphFont"/>
    <w:link w:val="Heading3"/>
    <w:uiPriority w:val="9"/>
    <w:qFormat/>
    <w:rPr>
      <w:rFonts w:ascii="Calibri Light" w:hAnsi="Calibri Light" w:eastAsia="" w:cs="" w:asciiTheme="majorHAnsi" w:cstheme="majorBidi" w:eastAsiaTheme="majorEastAsia" w:hAnsiTheme="majorHAnsi"/>
      <w:color w:val="1F4D78" w:themeColor="accent1" w:themeShade="7f"/>
      <w:sz w:val="24"/>
      <w:szCs w:val="24"/>
    </w:rPr>
  </w:style>
  <w:style w:type="character" w:styleId="Heading4Char" w:customStyle="1">
    <w:name w:val="Heading 4 Char"/>
    <w:basedOn w:val="DefaultParagraphFont"/>
    <w:link w:val="Heading4"/>
    <w:uiPriority w:val="9"/>
    <w:qFormat/>
    <w:rsid w:val="006d3d74"/>
    <w:rPr>
      <w:rFonts w:ascii="Calibri Light" w:hAnsi="Calibri Light" w:eastAsia="" w:cs="" w:asciiTheme="majorHAnsi" w:cstheme="majorBidi" w:eastAsiaTheme="majorEastAsia" w:hAnsiTheme="majorHAnsi"/>
      <w:i/>
      <w:iCs/>
      <w:color w:val="1F4E79" w:themeColor="accent1" w:themeShade="80"/>
    </w:rPr>
  </w:style>
  <w:style w:type="character" w:styleId="Heading5Char" w:customStyle="1">
    <w:name w:val="Heading 5 Char"/>
    <w:basedOn w:val="DefaultParagraphFont"/>
    <w:link w:val="Heading5"/>
    <w:uiPriority w:val="9"/>
    <w:qFormat/>
    <w:rsid w:val="006d3d74"/>
    <w:rPr>
      <w:rFonts w:ascii="Calibri Light" w:hAnsi="Calibri Light" w:eastAsia="" w:cs="" w:asciiTheme="majorHAnsi" w:cstheme="majorBidi" w:eastAsiaTheme="majorEastAsia" w:hAnsiTheme="majorHAnsi"/>
      <w:color w:val="1F4E79" w:themeColor="accent1" w:themeShade="80"/>
    </w:rPr>
  </w:style>
  <w:style w:type="character" w:styleId="Heading6Char" w:customStyle="1">
    <w:name w:val="Heading 6 Char"/>
    <w:basedOn w:val="DefaultParagraphFont"/>
    <w:link w:val="Heading6"/>
    <w:uiPriority w:val="9"/>
    <w:qFormat/>
    <w:rPr>
      <w:rFonts w:ascii="Calibri Light" w:hAnsi="Calibri Light" w:eastAsia="" w:cs="" w:asciiTheme="majorHAnsi" w:cstheme="majorBidi" w:eastAsiaTheme="majorEastAsia" w:hAnsiTheme="majorHAnsi"/>
      <w:color w:val="1F4D78" w:themeColor="accent1" w:themeShade="7f"/>
    </w:rPr>
  </w:style>
  <w:style w:type="character" w:styleId="Heading7Char" w:customStyle="1">
    <w:name w:val="Heading 7 Char"/>
    <w:basedOn w:val="DefaultParagraphFont"/>
    <w:link w:val="Heading7"/>
    <w:uiPriority w:val="9"/>
    <w:qFormat/>
    <w:rPr>
      <w:rFonts w:ascii="Calibri Light" w:hAnsi="Calibri Light" w:eastAsia="" w:cs="" w:asciiTheme="majorHAnsi" w:cstheme="majorBidi" w:eastAsiaTheme="majorEastAsia" w:hAnsiTheme="majorHAnsi"/>
      <w:i/>
      <w:iCs/>
      <w:color w:val="1F4D78" w:themeColor="accent1" w:themeShade="7f"/>
    </w:rPr>
  </w:style>
  <w:style w:type="character" w:styleId="Heading8Char" w:customStyle="1">
    <w:name w:val="Heading 8 Char"/>
    <w:basedOn w:val="DefaultParagraphFont"/>
    <w:link w:val="Heading8"/>
    <w:uiPriority w:val="9"/>
    <w:qFormat/>
    <w:rsid w:val="00645252"/>
    <w:rPr>
      <w:rFonts w:ascii="Calibri Light" w:hAnsi="Calibri Light" w:eastAsia="" w:cs="" w:asciiTheme="majorHAnsi" w:cstheme="majorBidi" w:eastAsiaTheme="majorEastAsia" w:hAnsiTheme="majorHAnsi"/>
      <w:color w:val="272727" w:themeColor="text1" w:themeTint="d8"/>
      <w:szCs w:val="21"/>
    </w:rPr>
  </w:style>
  <w:style w:type="character" w:styleId="Heading9Char" w:customStyle="1">
    <w:name w:val="Heading 9 Char"/>
    <w:basedOn w:val="DefaultParagraphFont"/>
    <w:link w:val="Heading9"/>
    <w:uiPriority w:val="9"/>
    <w:qFormat/>
    <w:rsid w:val="00645252"/>
    <w:rPr>
      <w:rFonts w:ascii="Calibri Light" w:hAnsi="Calibri Light" w:eastAsia="" w:cs="" w:asciiTheme="majorHAnsi" w:cstheme="majorBidi" w:eastAsiaTheme="majorEastAsia" w:hAnsiTheme="majorHAnsi"/>
      <w:i/>
      <w:iCs/>
      <w:color w:val="272727" w:themeColor="text1" w:themeTint="d8"/>
      <w:szCs w:val="21"/>
    </w:rPr>
  </w:style>
  <w:style w:type="character" w:styleId="TitleChar" w:customStyle="1">
    <w:name w:val="Title Char"/>
    <w:basedOn w:val="DefaultParagraphFont"/>
    <w:link w:val="Title"/>
    <w:uiPriority w:val="10"/>
    <w:qFormat/>
    <w:rPr>
      <w:rFonts w:ascii="Calibri Light" w:hAnsi="Calibri Light"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InternetLink">
    <w:name w:val="Hyperlink"/>
    <w:basedOn w:val="DefaultParagraphFont"/>
    <w:uiPriority w:val="99"/>
    <w:unhideWhenUsed/>
    <w:rsid w:val="00645252"/>
    <w:rPr>
      <w:color w:val="1F4E79" w:themeColor="accent1" w:themeShade="80"/>
      <w:u w:val="single"/>
    </w:rPr>
  </w:style>
  <w:style w:type="character" w:styleId="VisitedInternetLink">
    <w:name w:val="FollowedHyperlink"/>
    <w:basedOn w:val="DefaultParagraphFont"/>
    <w:uiPriority w:val="99"/>
    <w:unhideWhenUsed/>
    <w:rPr>
      <w:color w:val="954F72" w:themeColor="followedHyperlink"/>
      <w:u w:val="single"/>
    </w:rPr>
  </w:style>
  <w:style w:type="character" w:styleId="BalloonTextChar" w:customStyle="1">
    <w:name w:val="Balloon Text Char"/>
    <w:basedOn w:val="DefaultParagraphFont"/>
    <w:link w:val="BalloonText"/>
    <w:uiPriority w:val="99"/>
    <w:semiHidden/>
    <w:qFormat/>
    <w:rsid w:val="00645252"/>
    <w:rPr>
      <w:rFonts w:ascii="Segoe UI" w:hAnsi="Segoe UI" w:cs="Segoe UI"/>
      <w:szCs w:val="18"/>
    </w:rPr>
  </w:style>
  <w:style w:type="character" w:styleId="BodyText3Char" w:customStyle="1">
    <w:name w:val="Body Text 3 Char"/>
    <w:basedOn w:val="DefaultParagraphFont"/>
    <w:link w:val="BodyText3"/>
    <w:uiPriority w:val="99"/>
    <w:semiHidden/>
    <w:qFormat/>
    <w:rsid w:val="00645252"/>
    <w:rPr>
      <w:szCs w:val="16"/>
    </w:rPr>
  </w:style>
  <w:style w:type="character" w:styleId="BodyTextIndent3Char" w:customStyle="1">
    <w:name w:val="Body Text Indent 3 Char"/>
    <w:basedOn w:val="DefaultParagraphFont"/>
    <w:link w:val="BodyTextIndent3"/>
    <w:uiPriority w:val="99"/>
    <w:semiHidden/>
    <w:qFormat/>
    <w:rsid w:val="00645252"/>
    <w:rPr>
      <w:szCs w:val="16"/>
    </w:rPr>
  </w:style>
  <w:style w:type="character" w:styleId="Annotationreference">
    <w:name w:val="annotation reference"/>
    <w:basedOn w:val="DefaultParagraphFont"/>
    <w:uiPriority w:val="99"/>
    <w:semiHidden/>
    <w:unhideWhenUsed/>
    <w:qFormat/>
    <w:rsid w:val="00645252"/>
    <w:rPr>
      <w:sz w:val="22"/>
      <w:szCs w:val="16"/>
    </w:rPr>
  </w:style>
  <w:style w:type="character" w:styleId="CommentTextChar" w:customStyle="1">
    <w:name w:val="Comment Text Char"/>
    <w:basedOn w:val="DefaultParagraphFont"/>
    <w:link w:val="Annotationtext"/>
    <w:uiPriority w:val="99"/>
    <w:semiHidden/>
    <w:qFormat/>
    <w:rsid w:val="00645252"/>
    <w:rPr>
      <w:szCs w:val="20"/>
    </w:rPr>
  </w:style>
  <w:style w:type="character" w:styleId="CommentSubjectChar" w:customStyle="1">
    <w:name w:val="Comment Subject Char"/>
    <w:basedOn w:val="CommentTextChar"/>
    <w:link w:val="Annotationsubject"/>
    <w:uiPriority w:val="99"/>
    <w:semiHidden/>
    <w:qFormat/>
    <w:rsid w:val="00645252"/>
    <w:rPr>
      <w:b/>
      <w:bCs/>
      <w:szCs w:val="20"/>
    </w:rPr>
  </w:style>
  <w:style w:type="character" w:styleId="DocumentMapChar" w:customStyle="1">
    <w:name w:val="Document Map Char"/>
    <w:basedOn w:val="DefaultParagraphFont"/>
    <w:link w:val="DocumentMap"/>
    <w:uiPriority w:val="99"/>
    <w:semiHidden/>
    <w:qFormat/>
    <w:rsid w:val="00645252"/>
    <w:rPr>
      <w:rFonts w:ascii="Segoe UI" w:hAnsi="Segoe UI" w:cs="Segoe UI"/>
      <w:szCs w:val="16"/>
    </w:rPr>
  </w:style>
  <w:style w:type="character" w:styleId="EndnoteTextChar" w:customStyle="1">
    <w:name w:val="Endnote Text Char"/>
    <w:basedOn w:val="DefaultParagraphFont"/>
    <w:link w:val="Endnote"/>
    <w:uiPriority w:val="99"/>
    <w:semiHidden/>
    <w:qFormat/>
    <w:rsid w:val="00645252"/>
    <w:rPr>
      <w:szCs w:val="20"/>
    </w:rPr>
  </w:style>
  <w:style w:type="character" w:styleId="FootnoteTextChar" w:customStyle="1">
    <w:name w:val="Footnote Text Char"/>
    <w:basedOn w:val="DefaultParagraphFont"/>
    <w:link w:val="Footnote"/>
    <w:uiPriority w:val="99"/>
    <w:semiHidden/>
    <w:qFormat/>
    <w:rsid w:val="00645252"/>
    <w:rPr>
      <w:szCs w:val="20"/>
    </w:rPr>
  </w:style>
  <w:style w:type="character" w:styleId="HTMLCode">
    <w:name w:val="HTML Code"/>
    <w:basedOn w:val="DefaultParagraphFont"/>
    <w:uiPriority w:val="99"/>
    <w:semiHidden/>
    <w:unhideWhenUsed/>
    <w:qFormat/>
    <w:rsid w:val="00645252"/>
    <w:rPr>
      <w:rFonts w:ascii="Consolas" w:hAnsi="Consolas"/>
      <w:sz w:val="22"/>
      <w:szCs w:val="20"/>
    </w:rPr>
  </w:style>
  <w:style w:type="character" w:styleId="HTMLKeyboard">
    <w:name w:val="HTML Keyboard"/>
    <w:basedOn w:val="DefaultParagraphFont"/>
    <w:uiPriority w:val="99"/>
    <w:semiHidden/>
    <w:unhideWhenUsed/>
    <w:qFormat/>
    <w:rsid w:val="00645252"/>
    <w:rPr>
      <w:rFonts w:ascii="Consolas" w:hAnsi="Consolas"/>
      <w:sz w:val="22"/>
      <w:szCs w:val="20"/>
    </w:rPr>
  </w:style>
  <w:style w:type="character" w:styleId="HTMLPreformattedChar" w:customStyle="1">
    <w:name w:val="HTML Preformatted Char"/>
    <w:basedOn w:val="DefaultParagraphFont"/>
    <w:link w:val="HTMLPreformatted"/>
    <w:uiPriority w:val="99"/>
    <w:semiHidden/>
    <w:qFormat/>
    <w:rsid w:val="00645252"/>
    <w:rPr>
      <w:rFonts w:ascii="Consolas" w:hAnsi="Consolas"/>
      <w:szCs w:val="20"/>
    </w:rPr>
  </w:style>
  <w:style w:type="character" w:styleId="HTMLTypewriter">
    <w:name w:val="HTML Typewriter"/>
    <w:basedOn w:val="DefaultParagraphFont"/>
    <w:uiPriority w:val="99"/>
    <w:semiHidden/>
    <w:unhideWhenUsed/>
    <w:qFormat/>
    <w:rsid w:val="00645252"/>
    <w:rPr>
      <w:rFonts w:ascii="Consolas" w:hAnsi="Consolas"/>
      <w:sz w:val="22"/>
      <w:szCs w:val="20"/>
    </w:rPr>
  </w:style>
  <w:style w:type="character" w:styleId="MacroTextChar" w:customStyle="1">
    <w:name w:val="Macro Text Char"/>
    <w:basedOn w:val="DefaultParagraphFont"/>
    <w:link w:val="Macro"/>
    <w:uiPriority w:val="99"/>
    <w:semiHidden/>
    <w:qFormat/>
    <w:rsid w:val="00645252"/>
    <w:rPr>
      <w:rFonts w:ascii="Consolas" w:hAnsi="Consolas"/>
      <w:szCs w:val="20"/>
    </w:rPr>
  </w:style>
  <w:style w:type="character" w:styleId="PlainTextChar" w:customStyle="1">
    <w:name w:val="Plain Text Char"/>
    <w:basedOn w:val="DefaultParagraphFont"/>
    <w:link w:val="PlainText"/>
    <w:uiPriority w:val="99"/>
    <w:semiHidden/>
    <w:qFormat/>
    <w:rsid w:val="00645252"/>
    <w:rPr>
      <w:rFonts w:ascii="Consolas" w:hAnsi="Consolas"/>
      <w:szCs w:val="21"/>
    </w:rPr>
  </w:style>
  <w:style w:type="character" w:styleId="PlaceholderText">
    <w:name w:val="Placeholder Text"/>
    <w:basedOn w:val="DefaultParagraphFont"/>
    <w:uiPriority w:val="99"/>
    <w:semiHidden/>
    <w:qFormat/>
    <w:rsid w:val="00645252"/>
    <w:rPr>
      <w:color w:val="3B3838" w:themeColor="background2" w:themeShade="40"/>
    </w:rPr>
  </w:style>
  <w:style w:type="character" w:styleId="HeaderChar" w:customStyle="1">
    <w:name w:val="Header Char"/>
    <w:basedOn w:val="DefaultParagraphFont"/>
    <w:link w:val="Header"/>
    <w:uiPriority w:val="99"/>
    <w:semiHidden/>
    <w:qFormat/>
    <w:rsid w:val="006d3d74"/>
    <w:rPr/>
  </w:style>
  <w:style w:type="character" w:styleId="FooterChar" w:customStyle="1">
    <w:name w:val="Footer Char"/>
    <w:basedOn w:val="DefaultParagraphFont"/>
    <w:link w:val="Footer"/>
    <w:uiPriority w:val="99"/>
    <w:semiHidden/>
    <w:qFormat/>
    <w:rsid w:val="006d3d74"/>
    <w:rPr/>
  </w:style>
  <w:style w:type="character" w:styleId="UnresolvedMention">
    <w:name w:val="Unresolved Mention"/>
    <w:basedOn w:val="DefaultParagraphFont"/>
    <w:uiPriority w:val="99"/>
    <w:semiHidden/>
    <w:unhideWhenUsed/>
    <w:qFormat/>
    <w:rsid w:val="008a0bd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leChar"/>
    <w:uiPriority w:val="10"/>
    <w:qFormat/>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eastAsiaTheme="minorEastAsia"/>
      <w:color w:val="5A5A5A" w:themeColor="text1" w:themeTint="a5"/>
      <w:spacing w:val="15"/>
    </w:rPr>
  </w:style>
  <w:style w:type="paragraph" w:styleId="Quote">
    <w:name w:val="Quote"/>
    <w:basedOn w:val="Normal"/>
    <w:next w:val="Normal"/>
    <w:link w:val="QuoteChar"/>
    <w:uiPriority w:val="29"/>
    <w:qFormat/>
    <w:pPr>
      <w:spacing w:before="200" w:after="0"/>
      <w:ind w:left="864" w:right="864" w:hanging="0"/>
      <w:jc w:val="center"/>
    </w:pPr>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bottom w:val="single" w:sz="4" w:space="10" w:color="1F4E79"/>
      </w:pBdr>
      <w:spacing w:before="360" w:after="360"/>
      <w:ind w:left="864" w:right="864" w:hanging="0"/>
      <w:jc w:val="center"/>
    </w:pPr>
    <w:rPr>
      <w:i/>
      <w:iCs/>
      <w:color w:val="1F4E79" w:themeColor="accent1" w:themeShade="80"/>
    </w:rPr>
  </w:style>
  <w:style w:type="paragraph" w:styleId="Caption1">
    <w:name w:val="caption"/>
    <w:basedOn w:val="Normal"/>
    <w:next w:val="Normal"/>
    <w:uiPriority w:val="35"/>
    <w:unhideWhenUsed/>
    <w:qFormat/>
    <w:rsid w:val="00645252"/>
    <w:pPr>
      <w:spacing w:before="0" w:after="200"/>
    </w:pPr>
    <w:rPr>
      <w:i/>
      <w:iCs/>
      <w:color w:val="44546A" w:themeColor="text2"/>
      <w:szCs w:val="18"/>
    </w:rPr>
  </w:style>
  <w:style w:type="paragraph" w:styleId="BalloonText">
    <w:name w:val="Balloon Text"/>
    <w:basedOn w:val="Normal"/>
    <w:link w:val="BalloonTextChar"/>
    <w:uiPriority w:val="99"/>
    <w:semiHidden/>
    <w:unhideWhenUsed/>
    <w:qFormat/>
    <w:rsid w:val="00645252"/>
    <w:pPr/>
    <w:rPr>
      <w:rFonts w:ascii="Segoe UI" w:hAnsi="Segoe UI" w:cs="Segoe UI"/>
      <w:szCs w:val="18"/>
    </w:rPr>
  </w:style>
  <w:style w:type="paragraph" w:styleId="BlockText">
    <w:name w:val="Block Text"/>
    <w:basedOn w:val="Normal"/>
    <w:uiPriority w:val="99"/>
    <w:semiHidden/>
    <w:unhideWhenUsed/>
    <w:qFormat/>
    <w:rsid w:val="00645252"/>
    <w:pPr>
      <w:pBdr>
        <w:top w:val="single" w:sz="2" w:space="10" w:color="5B9BD5" w:shadow="1"/>
        <w:left w:val="single" w:sz="2" w:space="10" w:color="5B9BD5" w:shadow="1"/>
        <w:bottom w:val="single" w:sz="2" w:space="10" w:color="5B9BD5" w:shadow="1"/>
        <w:right w:val="single" w:sz="2" w:space="10" w:color="5B9BD5" w:shadow="1"/>
      </w:pBdr>
      <w:ind w:left="1152" w:right="1152" w:hanging="0"/>
    </w:pPr>
    <w:rPr>
      <w:rFonts w:eastAsia="" w:eastAsiaTheme="minorEastAsia"/>
      <w:i/>
      <w:iCs/>
      <w:color w:val="1F4E79" w:themeColor="accent1" w:themeShade="80"/>
    </w:rPr>
  </w:style>
  <w:style w:type="paragraph" w:styleId="BodyText3">
    <w:name w:val="Body Text 3"/>
    <w:basedOn w:val="Normal"/>
    <w:link w:val="BodyText3Char"/>
    <w:uiPriority w:val="99"/>
    <w:semiHidden/>
    <w:unhideWhenUsed/>
    <w:qFormat/>
    <w:rsid w:val="00645252"/>
    <w:pPr>
      <w:spacing w:before="0" w:after="120"/>
    </w:pPr>
    <w:rPr>
      <w:szCs w:val="16"/>
    </w:rPr>
  </w:style>
  <w:style w:type="paragraph" w:styleId="BodyTextIndent3">
    <w:name w:val="Body Text Indent 3"/>
    <w:basedOn w:val="Normal"/>
    <w:link w:val="BodyTextIndent3Char"/>
    <w:uiPriority w:val="99"/>
    <w:semiHidden/>
    <w:unhideWhenUsed/>
    <w:qFormat/>
    <w:rsid w:val="00645252"/>
    <w:pPr>
      <w:spacing w:before="0" w:after="120"/>
      <w:ind w:left="360" w:hanging="0"/>
    </w:pPr>
    <w:rPr>
      <w:szCs w:val="16"/>
    </w:rPr>
  </w:style>
  <w:style w:type="paragraph" w:styleId="Annotationtext">
    <w:name w:val="annotation text"/>
    <w:basedOn w:val="Normal"/>
    <w:link w:val="CommentTextChar"/>
    <w:uiPriority w:val="99"/>
    <w:semiHidden/>
    <w:unhideWhenUsed/>
    <w:qFormat/>
    <w:rsid w:val="00645252"/>
    <w:pPr/>
    <w:rPr>
      <w:szCs w:val="20"/>
    </w:rPr>
  </w:style>
  <w:style w:type="paragraph" w:styleId="Annotationsubject">
    <w:name w:val="annotation subject"/>
    <w:basedOn w:val="Annotationtext"/>
    <w:next w:val="Annotationtext"/>
    <w:link w:val="CommentSubjectChar"/>
    <w:uiPriority w:val="99"/>
    <w:semiHidden/>
    <w:unhideWhenUsed/>
    <w:qFormat/>
    <w:rsid w:val="00645252"/>
    <w:pPr/>
    <w:rPr>
      <w:b/>
      <w:bCs/>
    </w:rPr>
  </w:style>
  <w:style w:type="paragraph" w:styleId="DocumentMap">
    <w:name w:val="Document Map"/>
    <w:basedOn w:val="Normal"/>
    <w:link w:val="DocumentMapChar"/>
    <w:uiPriority w:val="99"/>
    <w:semiHidden/>
    <w:unhideWhenUsed/>
    <w:qFormat/>
    <w:rsid w:val="00645252"/>
    <w:pPr/>
    <w:rPr>
      <w:rFonts w:ascii="Segoe UI" w:hAnsi="Segoe UI" w:cs="Segoe UI"/>
      <w:szCs w:val="16"/>
    </w:rPr>
  </w:style>
  <w:style w:type="paragraph" w:styleId="Endnote">
    <w:name w:val="Endnote Text"/>
    <w:basedOn w:val="Normal"/>
    <w:link w:val="EndnoteTextChar"/>
    <w:uiPriority w:val="99"/>
    <w:semiHidden/>
    <w:unhideWhenUsed/>
    <w:rsid w:val="00645252"/>
    <w:pPr/>
    <w:rPr>
      <w:szCs w:val="20"/>
    </w:rPr>
  </w:style>
  <w:style w:type="paragraph" w:styleId="Envelopereturn">
    <w:name w:val="envelope return"/>
    <w:basedOn w:val="Normal"/>
    <w:uiPriority w:val="99"/>
    <w:semiHidden/>
    <w:unhideWhenUsed/>
    <w:qFormat/>
    <w:rsid w:val="00645252"/>
    <w:pPr/>
    <w:rPr>
      <w:rFonts w:ascii="Calibri Light" w:hAnsi="Calibri Light" w:eastAsia="" w:cs="" w:asciiTheme="majorHAnsi" w:cstheme="majorBidi" w:eastAsiaTheme="majorEastAsia" w:hAnsiTheme="majorHAnsi"/>
      <w:szCs w:val="20"/>
    </w:rPr>
  </w:style>
  <w:style w:type="paragraph" w:styleId="Footnote">
    <w:name w:val="Footnote Text"/>
    <w:basedOn w:val="Normal"/>
    <w:link w:val="FootnoteTextChar"/>
    <w:uiPriority w:val="99"/>
    <w:semiHidden/>
    <w:unhideWhenUsed/>
    <w:rsid w:val="00645252"/>
    <w:pPr/>
    <w:rPr>
      <w:szCs w:val="20"/>
    </w:rPr>
  </w:style>
  <w:style w:type="paragraph" w:styleId="HTMLPreformatted">
    <w:name w:val="HTML Preformatted"/>
    <w:basedOn w:val="Normal"/>
    <w:link w:val="HTMLPreformattedChar"/>
    <w:uiPriority w:val="99"/>
    <w:semiHidden/>
    <w:unhideWhenUsed/>
    <w:qFormat/>
    <w:rsid w:val="00645252"/>
    <w:pPr/>
    <w:rPr>
      <w:rFonts w:ascii="Consolas" w:hAnsi="Consolas"/>
      <w:szCs w:val="20"/>
    </w:rPr>
  </w:style>
  <w:style w:type="paragraph" w:styleId="Macro">
    <w:name w:val="macro"/>
    <w:link w:val="MacroTextChar"/>
    <w:uiPriority w:val="99"/>
    <w:semiHidden/>
    <w:unhideWhenUsed/>
    <w:qFormat/>
    <w:rsid w:val="00645252"/>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nsolas" w:hAnsi="Consolas" w:eastAsia="Calibri" w:cs="" w:cstheme="minorBidi" w:eastAsiaTheme="minorHAnsi"/>
      <w:color w:val="auto"/>
      <w:kern w:val="0"/>
      <w:sz w:val="22"/>
      <w:szCs w:val="20"/>
      <w:lang w:val="en-US" w:eastAsia="en-US" w:bidi="ar-SA"/>
    </w:rPr>
  </w:style>
  <w:style w:type="paragraph" w:styleId="PlainText">
    <w:name w:val="Plain Text"/>
    <w:basedOn w:val="Normal"/>
    <w:link w:val="PlainTextChar"/>
    <w:uiPriority w:val="99"/>
    <w:semiHidden/>
    <w:unhideWhenUsed/>
    <w:qFormat/>
    <w:rsid w:val="00645252"/>
    <w:pPr/>
    <w:rPr>
      <w:rFonts w:ascii="Consolas" w:hAnsi="Consolas"/>
      <w:szCs w:val="21"/>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d3d74"/>
    <w:pPr/>
    <w:rPr/>
  </w:style>
  <w:style w:type="paragraph" w:styleId="Footer">
    <w:name w:val="Footer"/>
    <w:basedOn w:val="Normal"/>
    <w:link w:val="FooterChar"/>
    <w:uiPriority w:val="99"/>
    <w:semiHidden/>
    <w:unhideWhenUsed/>
    <w:rsid w:val="006d3d74"/>
    <w:pPr/>
    <w:rPr/>
  </w:style>
  <w:style w:type="paragraph" w:styleId="Contents9">
    <w:name w:val="TOC 9"/>
    <w:basedOn w:val="Normal"/>
    <w:next w:val="Normal"/>
    <w:autoRedefine/>
    <w:uiPriority w:val="39"/>
    <w:semiHidden/>
    <w:unhideWhenUsed/>
    <w:rsid w:val="0083569a"/>
    <w:pPr>
      <w:spacing w:before="0" w:after="120"/>
      <w:ind w:left="1757" w:hanging="0"/>
    </w:pPr>
    <w:rPr/>
  </w:style>
  <w:style w:type="paragraph" w:styleId="ListParagraph">
    <w:name w:val="List Paragraph"/>
    <w:basedOn w:val="Normal"/>
    <w:uiPriority w:val="34"/>
    <w:unhideWhenUsed/>
    <w:qFormat/>
    <w:rsid w:val="009f4971"/>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erq4life.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{D2315BE7-B1AB-40BD-8643-D1A7783B132C}tf02786999_win32.dotx</Template>
  <TotalTime>1841</TotalTime>
  <Application>LibreOffice/7.5.5.2$Linux_X86_64 LibreOffice_project/50$Build-2</Application>
  <AppVersion>15.0000</AppVersion>
  <Pages>3</Pages>
  <Words>570</Words>
  <Characters>3173</Characters>
  <CharactersWithSpaces>3731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2022-09-08T19:53:00Z</dcterms:created>
  <dc:creator>Owner</dc:creator>
  <dc:description/>
  <dc:language>en-US</dc:language>
  <cp:lastModifiedBy/>
  <cp:lastPrinted>2023-09-14T15:08:00Z</cp:lastPrinted>
  <dcterms:modified xsi:type="dcterms:W3CDTF">2023-09-18T17:11:11Z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InternalTags">
    <vt:lpwstr/>
  </property>
  <property fmtid="{D5CDD505-2E9C-101B-9397-08002B2CF9AE}" pid="6" name="LocalizationTags">
    <vt:lpwstr/>
  </property>
  <property fmtid="{D5CDD505-2E9C-101B-9397-08002B2CF9AE}" pid="7" name="ScenarioTags">
    <vt:lpwstr/>
  </property>
</Properties>
</file>